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73FF" w14:textId="77777777" w:rsidR="00351707" w:rsidRPr="00FB2FB3" w:rsidRDefault="00655B97" w:rsidP="00351707">
      <w:pPr>
        <w:spacing w:after="0"/>
        <w:ind w:firstLine="709"/>
        <w:jc w:val="center"/>
        <w:rPr>
          <w:b/>
          <w:bCs/>
          <w:szCs w:val="28"/>
        </w:rPr>
      </w:pPr>
      <w:r w:rsidRPr="00FB2FB3">
        <w:rPr>
          <w:b/>
          <w:bCs/>
          <w:szCs w:val="28"/>
        </w:rPr>
        <w:t xml:space="preserve">Работники крупнейших промышленных предприятий </w:t>
      </w:r>
    </w:p>
    <w:p w14:paraId="1060E82E" w14:textId="3A6FDBC3" w:rsidR="00F12C76" w:rsidRPr="00FB2FB3" w:rsidRDefault="00655B97" w:rsidP="00351707">
      <w:pPr>
        <w:spacing w:after="0"/>
        <w:ind w:firstLine="709"/>
        <w:jc w:val="center"/>
        <w:rPr>
          <w:b/>
          <w:bCs/>
          <w:szCs w:val="28"/>
        </w:rPr>
      </w:pPr>
      <w:r w:rsidRPr="00FB2FB3">
        <w:rPr>
          <w:b/>
          <w:bCs/>
          <w:szCs w:val="28"/>
        </w:rPr>
        <w:t>г. Братска перевели</w:t>
      </w:r>
      <w:r w:rsidR="00351707" w:rsidRPr="00FB2FB3">
        <w:rPr>
          <w:b/>
          <w:bCs/>
          <w:szCs w:val="28"/>
        </w:rPr>
        <w:t xml:space="preserve"> телефонным</w:t>
      </w:r>
      <w:r w:rsidRPr="00FB2FB3">
        <w:rPr>
          <w:b/>
          <w:bCs/>
          <w:szCs w:val="28"/>
        </w:rPr>
        <w:t xml:space="preserve"> мошенникам </w:t>
      </w:r>
      <w:r w:rsidR="00D6113C" w:rsidRPr="00FB2FB3">
        <w:rPr>
          <w:b/>
          <w:bCs/>
          <w:szCs w:val="28"/>
        </w:rPr>
        <w:t>5</w:t>
      </w:r>
      <w:r w:rsidRPr="00FB2FB3">
        <w:rPr>
          <w:b/>
          <w:bCs/>
          <w:szCs w:val="28"/>
        </w:rPr>
        <w:t>,4 млн. руб.</w:t>
      </w:r>
    </w:p>
    <w:p w14:paraId="7F17044E" w14:textId="77777777" w:rsidR="00351707" w:rsidRDefault="00351707" w:rsidP="00351707">
      <w:pPr>
        <w:spacing w:after="0"/>
        <w:ind w:firstLine="709"/>
        <w:jc w:val="center"/>
        <w:rPr>
          <w:sz w:val="32"/>
          <w:szCs w:val="32"/>
        </w:rPr>
      </w:pPr>
    </w:p>
    <w:p w14:paraId="4CD5AED6" w14:textId="1011E0FE" w:rsidR="00D6113C" w:rsidRDefault="00351707" w:rsidP="00351707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Так, 54-летнему работнику предприятия электроэнергетики </w:t>
      </w:r>
      <w:r w:rsidR="00DE4FA9">
        <w:rPr>
          <w:szCs w:val="28"/>
        </w:rPr>
        <w:t xml:space="preserve">г. Братска </w:t>
      </w:r>
      <w:r>
        <w:rPr>
          <w:szCs w:val="28"/>
        </w:rPr>
        <w:t xml:space="preserve">позвонил мужчина, представился сотрудником Сбербанка, сообщил, что в отношении него совершаются мошеннические действия, денежные средства необходимо перевести на </w:t>
      </w:r>
      <w:r w:rsidR="00CF06CF">
        <w:rPr>
          <w:szCs w:val="28"/>
        </w:rPr>
        <w:t>«</w:t>
      </w:r>
      <w:r>
        <w:rPr>
          <w:szCs w:val="28"/>
        </w:rPr>
        <w:t>безопасный счет</w:t>
      </w:r>
      <w:r w:rsidR="00CF06CF">
        <w:rPr>
          <w:szCs w:val="28"/>
        </w:rPr>
        <w:t>»</w:t>
      </w:r>
      <w:r>
        <w:rPr>
          <w:szCs w:val="28"/>
        </w:rPr>
        <w:t>. Под руководством</w:t>
      </w:r>
      <w:r w:rsidR="00D6113C">
        <w:rPr>
          <w:szCs w:val="28"/>
        </w:rPr>
        <w:t xml:space="preserve"> злоумышленника</w:t>
      </w:r>
      <w:r>
        <w:rPr>
          <w:szCs w:val="28"/>
        </w:rPr>
        <w:t xml:space="preserve"> жертва обналичила денежные средства в размере 351 тыс. руб. и перевела</w:t>
      </w:r>
      <w:r w:rsidR="00D6113C">
        <w:rPr>
          <w:szCs w:val="28"/>
        </w:rPr>
        <w:t xml:space="preserve"> их мошенникам. Более того, потерпевший оформил кредиты в различных кредитных организациях на общую сумму 2 009 000 руб., указанные денежные средства также перевел мошенникам. </w:t>
      </w:r>
    </w:p>
    <w:p w14:paraId="4F103992" w14:textId="77777777" w:rsidR="00FB2FB3" w:rsidRDefault="00FB2FB3" w:rsidP="00351707">
      <w:pPr>
        <w:spacing w:after="0"/>
        <w:jc w:val="both"/>
        <w:rPr>
          <w:szCs w:val="28"/>
        </w:rPr>
      </w:pPr>
    </w:p>
    <w:p w14:paraId="61030B15" w14:textId="6AD4F660" w:rsidR="00351707" w:rsidRDefault="00D6113C" w:rsidP="00351707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4E5B83">
        <w:rPr>
          <w:szCs w:val="28"/>
        </w:rPr>
        <w:t xml:space="preserve">39-летнему работнику алюминиевого завода </w:t>
      </w:r>
      <w:r w:rsidR="00DE4FA9">
        <w:rPr>
          <w:szCs w:val="28"/>
        </w:rPr>
        <w:t xml:space="preserve">г. Братска </w:t>
      </w:r>
      <w:r w:rsidR="004E5B83">
        <w:rPr>
          <w:szCs w:val="28"/>
        </w:rPr>
        <w:t>позвонил якобы сотрудник Следственного комитета (лейтенант с г. Москва), который сообщил, что неизвестные лица пытаются оформить на него кредит. В целях воспрепятствования их деятельности надо средства перевести на «безопасный счет».</w:t>
      </w:r>
      <w:r w:rsidR="00DE4FA9">
        <w:rPr>
          <w:szCs w:val="28"/>
        </w:rPr>
        <w:t xml:space="preserve"> Доверчивый гражданин перевел мошенникам 175 тыс. руб. </w:t>
      </w:r>
    </w:p>
    <w:p w14:paraId="3461EF17" w14:textId="77777777" w:rsidR="00FB2FB3" w:rsidRDefault="00FB2FB3" w:rsidP="00351707">
      <w:pPr>
        <w:spacing w:after="0"/>
        <w:jc w:val="both"/>
        <w:rPr>
          <w:szCs w:val="28"/>
        </w:rPr>
      </w:pPr>
    </w:p>
    <w:p w14:paraId="54D55917" w14:textId="06FCABBA" w:rsidR="002C4CB6" w:rsidRDefault="00DE4FA9" w:rsidP="00351707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36-летний работник предприятия электроэнергетики заинтересовался предложением инвестировать свои накопления путем покупки и продажи валюты. Под влиянием телефонного мошенника, представившегося работником банка, перевел </w:t>
      </w:r>
      <w:r w:rsidR="002C4CB6">
        <w:rPr>
          <w:szCs w:val="28"/>
        </w:rPr>
        <w:t xml:space="preserve">ему 2 927 000 руб. под предлогом оплаты страховки и пополнения счета. </w:t>
      </w:r>
    </w:p>
    <w:p w14:paraId="4C7BD4D1" w14:textId="03EF1B3D" w:rsidR="00DC679D" w:rsidRDefault="002C4CB6" w:rsidP="00351707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По вышеуказанным сообщениям органом следствия МВД возбуждены уголовные дела о мошенничестве. Однако факт возбуждения уголовных дел не гарантирует возврата денежных средств, поскольку злоумышленники могут находится за пределами Российской Федерации. Разъясняем, что согласно п. 1 ч. 1 ст. 208 УПК РФ в случае если лицо, подлежащее привлечению в качестве обвиняемого, не установлено, предварительное следствие приостанавливается. </w:t>
      </w:r>
      <w:r w:rsidR="00DC679D">
        <w:rPr>
          <w:szCs w:val="28"/>
        </w:rPr>
        <w:t>О приостановлении предварительного следствия следователь выносит постановление, копию которого направляет прокурору. Предварительное следствие по данному основанию приостанавливается лишь по истечении его срока.</w:t>
      </w:r>
    </w:p>
    <w:p w14:paraId="7D2C7FDF" w14:textId="05A96179" w:rsidR="00DC679D" w:rsidRDefault="00DC679D" w:rsidP="00351707">
      <w:pPr>
        <w:spacing w:after="0"/>
        <w:jc w:val="both"/>
        <w:rPr>
          <w:szCs w:val="28"/>
        </w:rPr>
      </w:pPr>
      <w:r>
        <w:rPr>
          <w:szCs w:val="28"/>
        </w:rPr>
        <w:tab/>
        <w:t>Согласно ч. 1 ст. 162 УПК РФ срок предварительного следствия составляет 2 месяца.</w:t>
      </w:r>
    </w:p>
    <w:p w14:paraId="66C83B26" w14:textId="7A313321" w:rsidR="00FB2FB3" w:rsidRDefault="00DC679D" w:rsidP="00FB2FB3">
      <w:pPr>
        <w:spacing w:after="0"/>
        <w:jc w:val="both"/>
        <w:rPr>
          <w:szCs w:val="28"/>
        </w:rPr>
      </w:pPr>
      <w:r>
        <w:rPr>
          <w:szCs w:val="28"/>
        </w:rPr>
        <w:tab/>
        <w:t>Граждане будьте бдительны, сообщите о подобных случаях телефонного мошенничества своим коллегам, родственникам, соседям и т.д. Не переводите накопленные за долгие годы денежные средства незнакомым лицам</w:t>
      </w:r>
      <w:r w:rsidR="00FB2FB3">
        <w:rPr>
          <w:szCs w:val="28"/>
        </w:rPr>
        <w:t xml:space="preserve"> </w:t>
      </w:r>
      <w:r w:rsidR="00772402">
        <w:rPr>
          <w:szCs w:val="28"/>
        </w:rPr>
        <w:t xml:space="preserve">на «безопасные, резервные счета» </w:t>
      </w:r>
      <w:r w:rsidR="00FB2FB3">
        <w:rPr>
          <w:szCs w:val="28"/>
        </w:rPr>
        <w:t>даже если они представляются сотрудниками правоохранительных органов (прокуратура, МВД, Следственный комитет), работниками банков</w:t>
      </w:r>
      <w:r w:rsidR="00772402">
        <w:rPr>
          <w:szCs w:val="28"/>
        </w:rPr>
        <w:t xml:space="preserve"> (Центральный банк, Сбербанк)</w:t>
      </w:r>
      <w:r w:rsidR="00FB2FB3">
        <w:rPr>
          <w:szCs w:val="28"/>
        </w:rPr>
        <w:t>, сервиса «Госуслуги»</w:t>
      </w:r>
      <w:r w:rsidR="00772402">
        <w:rPr>
          <w:szCs w:val="28"/>
        </w:rPr>
        <w:t>.</w:t>
      </w:r>
    </w:p>
    <w:p w14:paraId="40E1343B" w14:textId="77777777" w:rsidR="00FB2FB3" w:rsidRDefault="00FB2FB3" w:rsidP="00FB2FB3">
      <w:pPr>
        <w:spacing w:after="0"/>
        <w:jc w:val="both"/>
        <w:rPr>
          <w:szCs w:val="28"/>
        </w:rPr>
      </w:pPr>
    </w:p>
    <w:p w14:paraId="36243025" w14:textId="59F43280" w:rsidR="00DE4FA9" w:rsidRDefault="00FB2FB3" w:rsidP="00FB2FB3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Прокурор района                                                                                      </w:t>
      </w:r>
      <w:r w:rsidR="00DC679D">
        <w:rPr>
          <w:szCs w:val="28"/>
        </w:rPr>
        <w:t xml:space="preserve">    </w:t>
      </w:r>
      <w:r w:rsidR="002C4CB6">
        <w:rPr>
          <w:szCs w:val="28"/>
        </w:rPr>
        <w:t xml:space="preserve"> </w:t>
      </w:r>
      <w:r w:rsidR="00DE4FA9">
        <w:rPr>
          <w:szCs w:val="28"/>
        </w:rPr>
        <w:t xml:space="preserve"> </w:t>
      </w:r>
    </w:p>
    <w:p w14:paraId="1CF04260" w14:textId="77777777" w:rsidR="00FB2FB3" w:rsidRDefault="00FB2FB3" w:rsidP="00FB2FB3">
      <w:pPr>
        <w:spacing w:after="0" w:line="240" w:lineRule="exact"/>
        <w:jc w:val="both"/>
        <w:rPr>
          <w:szCs w:val="28"/>
        </w:rPr>
      </w:pPr>
    </w:p>
    <w:p w14:paraId="5375DD21" w14:textId="528B4214" w:rsidR="00FB2FB3" w:rsidRPr="00351707" w:rsidRDefault="00FB2FB3" w:rsidP="00FB2FB3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старший советник юстиции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В.Д. Батуев</w:t>
      </w:r>
    </w:p>
    <w:p w14:paraId="0A6B604F" w14:textId="77777777" w:rsidR="00655B97" w:rsidRDefault="00655B97" w:rsidP="00FB2FB3">
      <w:pPr>
        <w:spacing w:after="0"/>
        <w:jc w:val="both"/>
      </w:pPr>
    </w:p>
    <w:sectPr w:rsidR="00655B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97"/>
    <w:rsid w:val="002C4CB6"/>
    <w:rsid w:val="00351707"/>
    <w:rsid w:val="004E5B83"/>
    <w:rsid w:val="00655B97"/>
    <w:rsid w:val="006C0B77"/>
    <w:rsid w:val="00772402"/>
    <w:rsid w:val="008242FF"/>
    <w:rsid w:val="00870751"/>
    <w:rsid w:val="00922C48"/>
    <w:rsid w:val="00B915B7"/>
    <w:rsid w:val="00CF06CF"/>
    <w:rsid w:val="00D6113C"/>
    <w:rsid w:val="00DC679D"/>
    <w:rsid w:val="00DE4FA9"/>
    <w:rsid w:val="00EA59DF"/>
    <w:rsid w:val="00EE4070"/>
    <w:rsid w:val="00F12C76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6E8C"/>
  <w15:chartTrackingRefBased/>
  <w15:docId w15:val="{2811F337-DEF0-445E-957D-CE56406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Догарцыренович</dc:creator>
  <cp:keywords/>
  <dc:description/>
  <cp:lastModifiedBy>Батуев Владимир Догарцыренович</cp:lastModifiedBy>
  <cp:revision>2</cp:revision>
  <cp:lastPrinted>2023-11-14T08:38:00Z</cp:lastPrinted>
  <dcterms:created xsi:type="dcterms:W3CDTF">2023-11-14T07:57:00Z</dcterms:created>
  <dcterms:modified xsi:type="dcterms:W3CDTF">2023-11-15T01:16:00Z</dcterms:modified>
</cp:coreProperties>
</file>